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79F" w:rsidRDefault="002958FC" w:rsidP="002958FC">
      <w:pPr>
        <w:jc w:val="center"/>
        <w:rPr>
          <w:rFonts w:ascii="Times New Roman" w:hAnsi="Times New Roman" w:cs="Times New Roman"/>
          <w:b/>
          <w:sz w:val="28"/>
          <w:szCs w:val="28"/>
        </w:rPr>
      </w:pPr>
      <w:bookmarkStart w:id="0" w:name="_GoBack"/>
      <w:bookmarkEnd w:id="0"/>
      <w:r w:rsidRPr="002958FC">
        <w:rPr>
          <w:rFonts w:ascii="Times New Roman" w:hAnsi="Times New Roman" w:cs="Times New Roman"/>
          <w:b/>
          <w:sz w:val="28"/>
          <w:szCs w:val="28"/>
        </w:rPr>
        <w:t>ЕЖЕГОДНОЕ ИНВЕСТИЦИОННОЕ ПОСЛАНИЕ ГЛАВЫ АДМИНИСТРАЦИИ ГУДЕРМЕССКОГО МУНИЦИПАЛЬНОГО РАЙОНА НА 202</w:t>
      </w:r>
      <w:r w:rsidR="008903B1">
        <w:rPr>
          <w:rFonts w:ascii="Times New Roman" w:hAnsi="Times New Roman" w:cs="Times New Roman"/>
          <w:b/>
          <w:sz w:val="28"/>
          <w:szCs w:val="28"/>
        </w:rPr>
        <w:t>4</w:t>
      </w:r>
      <w:r w:rsidRPr="002958FC">
        <w:rPr>
          <w:rFonts w:ascii="Times New Roman" w:hAnsi="Times New Roman" w:cs="Times New Roman"/>
          <w:b/>
          <w:sz w:val="28"/>
          <w:szCs w:val="28"/>
        </w:rPr>
        <w:t xml:space="preserve"> ГОД</w:t>
      </w:r>
    </w:p>
    <w:p w:rsidR="002958FC" w:rsidRDefault="002958FC" w:rsidP="002958FC">
      <w:pPr>
        <w:ind w:firstLine="567"/>
        <w:jc w:val="both"/>
        <w:rPr>
          <w:rFonts w:ascii="Times New Roman" w:hAnsi="Times New Roman" w:cs="Times New Roman"/>
          <w:sz w:val="28"/>
          <w:szCs w:val="28"/>
        </w:rPr>
      </w:pPr>
    </w:p>
    <w:p w:rsidR="002958FC" w:rsidRDefault="002958FC" w:rsidP="002958FC">
      <w:pPr>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Гудермесский</w:t>
      </w:r>
      <w:proofErr w:type="spellEnd"/>
      <w:r>
        <w:rPr>
          <w:rFonts w:ascii="Times New Roman" w:hAnsi="Times New Roman" w:cs="Times New Roman"/>
          <w:sz w:val="28"/>
          <w:szCs w:val="28"/>
        </w:rPr>
        <w:t xml:space="preserve"> муниципальный район является одним из динамично развивающихся муниципалитетов Чеченской Республики. Одной из главных задач деятельности, руководства администрации является постоянное развитие промышленного и сельскохозяйственного потенциала, улучшение экономического состояния района, рациональное использование природных ресурсов.</w:t>
      </w:r>
    </w:p>
    <w:p w:rsidR="002958FC" w:rsidRDefault="002958FC" w:rsidP="002958FC">
      <w:pPr>
        <w:ind w:firstLine="567"/>
        <w:jc w:val="both"/>
        <w:rPr>
          <w:rFonts w:ascii="Times New Roman" w:hAnsi="Times New Roman" w:cs="Times New Roman"/>
          <w:sz w:val="28"/>
          <w:szCs w:val="28"/>
        </w:rPr>
      </w:pPr>
      <w:r>
        <w:rPr>
          <w:rFonts w:ascii="Times New Roman" w:hAnsi="Times New Roman" w:cs="Times New Roman"/>
          <w:sz w:val="28"/>
          <w:szCs w:val="28"/>
        </w:rPr>
        <w:t>Инвестиционная привлекательность Гудермесского муниципального района характеризуется:</w:t>
      </w:r>
    </w:p>
    <w:p w:rsidR="002958FC" w:rsidRDefault="002958FC" w:rsidP="002958F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наличием на его территории предприятий различных отраслей экономики;</w:t>
      </w:r>
    </w:p>
    <w:p w:rsidR="002958FC" w:rsidRDefault="002958FC" w:rsidP="002958F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значительными запасами природных ресурсов;</w:t>
      </w:r>
    </w:p>
    <w:p w:rsidR="002958FC" w:rsidRDefault="002958FC" w:rsidP="002958F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наличием свободных земель;</w:t>
      </w:r>
    </w:p>
    <w:p w:rsidR="002958FC" w:rsidRDefault="002958FC" w:rsidP="002958F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выгодным транспортным и географическим расположением;</w:t>
      </w:r>
    </w:p>
    <w:p w:rsidR="002958FC" w:rsidRDefault="002958FC" w:rsidP="002958F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наличием крупного ж/д узла в 4-х направлениях – на </w:t>
      </w:r>
      <w:proofErr w:type="spellStart"/>
      <w:r>
        <w:rPr>
          <w:rFonts w:ascii="Times New Roman" w:hAnsi="Times New Roman" w:cs="Times New Roman"/>
          <w:sz w:val="28"/>
          <w:szCs w:val="28"/>
        </w:rPr>
        <w:t>г.Астрахань</w:t>
      </w:r>
      <w:proofErr w:type="spellEnd"/>
      <w:r>
        <w:rPr>
          <w:rFonts w:ascii="Times New Roman" w:hAnsi="Times New Roman" w:cs="Times New Roman"/>
          <w:sz w:val="28"/>
          <w:szCs w:val="28"/>
        </w:rPr>
        <w:t>, Баку, Моздок и Грозный.</w:t>
      </w:r>
    </w:p>
    <w:p w:rsidR="002958FC" w:rsidRDefault="002958FC" w:rsidP="002958FC">
      <w:pPr>
        <w:pStyle w:val="a3"/>
        <w:ind w:left="1287"/>
        <w:jc w:val="both"/>
        <w:rPr>
          <w:rFonts w:ascii="Times New Roman" w:hAnsi="Times New Roman" w:cs="Times New Roman"/>
          <w:sz w:val="28"/>
          <w:szCs w:val="28"/>
        </w:rPr>
      </w:pPr>
    </w:p>
    <w:p w:rsidR="002958FC" w:rsidRDefault="002958FC" w:rsidP="008C75B1">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На территории района находится большое количество естественных горячих серно-железных источников с температурой 80 градусов и выше, а также имеются скважины геотермальных вод для развития курортно-лечебных санаториев</w:t>
      </w:r>
      <w:r w:rsidR="008C75B1">
        <w:rPr>
          <w:rFonts w:ascii="Times New Roman" w:hAnsi="Times New Roman" w:cs="Times New Roman"/>
          <w:sz w:val="28"/>
          <w:szCs w:val="28"/>
        </w:rPr>
        <w:t>. Район располагает ценной глиной для производства кирпича, черепицы и гончарных изделий, а также залежами гравийно-песчаной смеси, пригодной для нижних слоев автодорог.</w:t>
      </w:r>
    </w:p>
    <w:p w:rsidR="0026394D" w:rsidRPr="0026394D" w:rsidRDefault="008C75B1" w:rsidP="0026394D">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 202</w:t>
      </w:r>
      <w:r w:rsidR="0026394D">
        <w:rPr>
          <w:rFonts w:ascii="Times New Roman" w:hAnsi="Times New Roman" w:cs="Times New Roman"/>
          <w:sz w:val="28"/>
          <w:szCs w:val="28"/>
        </w:rPr>
        <w:t>3</w:t>
      </w:r>
      <w:r>
        <w:rPr>
          <w:rFonts w:ascii="Times New Roman" w:hAnsi="Times New Roman" w:cs="Times New Roman"/>
          <w:sz w:val="28"/>
          <w:szCs w:val="28"/>
        </w:rPr>
        <w:t xml:space="preserve"> году на территории муниципального района реализовано инвестиционных проектов на сумму </w:t>
      </w:r>
      <w:r w:rsidR="0026394D">
        <w:rPr>
          <w:rFonts w:ascii="Times New Roman" w:hAnsi="Times New Roman" w:cs="Times New Roman"/>
          <w:sz w:val="28"/>
          <w:szCs w:val="28"/>
        </w:rPr>
        <w:t>2</w:t>
      </w:r>
      <w:r w:rsidR="00DA5CFB">
        <w:rPr>
          <w:rFonts w:ascii="Times New Roman" w:hAnsi="Times New Roman" w:cs="Times New Roman"/>
          <w:sz w:val="28"/>
          <w:szCs w:val="28"/>
        </w:rPr>
        <w:t>98</w:t>
      </w:r>
      <w:r w:rsidR="0026394D" w:rsidRPr="00762065">
        <w:rPr>
          <w:rFonts w:ascii="Times New Roman" w:hAnsi="Times New Roman" w:cs="Times New Roman"/>
          <w:sz w:val="28"/>
          <w:szCs w:val="28"/>
        </w:rPr>
        <w:t>,</w:t>
      </w:r>
      <w:r w:rsidR="00DA5CFB">
        <w:rPr>
          <w:rFonts w:ascii="Times New Roman" w:hAnsi="Times New Roman" w:cs="Times New Roman"/>
          <w:sz w:val="28"/>
          <w:szCs w:val="28"/>
        </w:rPr>
        <w:t>31</w:t>
      </w:r>
      <w:r w:rsidR="0026394D" w:rsidRPr="00762065">
        <w:rPr>
          <w:rFonts w:ascii="Times New Roman" w:hAnsi="Times New Roman" w:cs="Times New Roman"/>
          <w:sz w:val="28"/>
          <w:szCs w:val="28"/>
        </w:rPr>
        <w:t xml:space="preserve"> млн. рублей. Создано рабочих мест: </w:t>
      </w:r>
      <w:r w:rsidR="0026394D">
        <w:rPr>
          <w:rFonts w:ascii="Times New Roman" w:hAnsi="Times New Roman" w:cs="Times New Roman"/>
          <w:sz w:val="28"/>
          <w:szCs w:val="28"/>
        </w:rPr>
        <w:t>1</w:t>
      </w:r>
      <w:r w:rsidR="00DA5CFB">
        <w:rPr>
          <w:rFonts w:ascii="Times New Roman" w:hAnsi="Times New Roman" w:cs="Times New Roman"/>
          <w:sz w:val="28"/>
          <w:szCs w:val="28"/>
        </w:rPr>
        <w:t>39</w:t>
      </w:r>
      <w:r w:rsidR="0026394D" w:rsidRPr="00762065">
        <w:rPr>
          <w:rFonts w:ascii="Times New Roman" w:hAnsi="Times New Roman" w:cs="Times New Roman"/>
          <w:sz w:val="28"/>
          <w:szCs w:val="28"/>
        </w:rPr>
        <w:t xml:space="preserve">. </w:t>
      </w:r>
    </w:p>
    <w:p w:rsidR="008C75B1" w:rsidRDefault="008C75B1" w:rsidP="008C75B1">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Рост инвестиций напрямую влияет не только </w:t>
      </w:r>
      <w:r w:rsidR="00CF4918">
        <w:rPr>
          <w:rFonts w:ascii="Times New Roman" w:hAnsi="Times New Roman" w:cs="Times New Roman"/>
          <w:sz w:val="28"/>
          <w:szCs w:val="28"/>
        </w:rPr>
        <w:t>на увеличение налоговых поступлений в бюджет, создание новых рабочих мест, но и на уровень и качество жизни жителей района.</w:t>
      </w:r>
    </w:p>
    <w:p w:rsidR="00CF4918" w:rsidRDefault="00CF4918" w:rsidP="008C75B1">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Для улучшения инвестиционного климата и привлечению инвестиций в экономику района уделяется особое внимание. Местная власть оказывает всестороннюю поддержку инвестиционным инициативам, для этого создаются все необходимые условия.</w:t>
      </w:r>
    </w:p>
    <w:p w:rsidR="00CF4918" w:rsidRDefault="00CF4918" w:rsidP="008C75B1">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Активно продолжается внедрение успешных практик (стандартов) поддержки малого и среднего предпринимательства и снятие административных барьеров в муниципальном образовании, представленных в «Атласе муниципальных практик» разработанном Автономной некоммерческой организацией АНО «Агентством стратегических инициатив по продвижению новых проектов» АСИ.</w:t>
      </w:r>
    </w:p>
    <w:p w:rsidR="00CF4918" w:rsidRDefault="00685C43" w:rsidP="008C75B1">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 рамках реализации плана мероприятий («дорожная карта»):</w:t>
      </w:r>
    </w:p>
    <w:p w:rsidR="00685C43" w:rsidRDefault="00685C43" w:rsidP="00685C4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Создана Рабочая группа для организации и осуществления координации процесса внедрения наиболее эффективных инструментов улучшения предпринимательской среды, в состав которой входят сотрудники администрации.</w:t>
      </w:r>
    </w:p>
    <w:p w:rsidR="00685C43" w:rsidRDefault="00685C43" w:rsidP="00685C4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Создана Экспертная группа для обеспечения качественного внедрения успешных муниципальных практик и оценки эффективности деятельности органов местного самоуправления Гуд</w:t>
      </w:r>
      <w:r w:rsidR="00600320">
        <w:rPr>
          <w:rFonts w:ascii="Times New Roman" w:hAnsi="Times New Roman" w:cs="Times New Roman"/>
          <w:sz w:val="28"/>
          <w:szCs w:val="28"/>
        </w:rPr>
        <w:t>ермесского муниципального района, направленной на улучшение инвестиционного климата, развитие и поддержку малого и среднего предпринимательства на муниципальном уровне, в состав которой входят: представители бизнес-сообщества, общественных организаций, иных заинтересованных организаций, объединяющих предпринимателей.</w:t>
      </w:r>
    </w:p>
    <w:p w:rsidR="00600320" w:rsidRDefault="00600320" w:rsidP="00685C4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Создан Общественный совет при главе администрации Гудермесского муниципального района Чеченской Республики по улучшению инвестиционного климата и развитию предпринимательства на территории Гудермесского муниципального района.</w:t>
      </w:r>
    </w:p>
    <w:p w:rsidR="00600320" w:rsidRDefault="00600320" w:rsidP="00685C4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Разработан инвестиционный паспорт района, в котором подробно представлена информация: о перспективных направлениях инвестирования для района, формах поддержки инвесторов, инвестиционных площадках, информация о нежилых помещениях и свободных землях </w:t>
      </w:r>
      <w:proofErr w:type="spellStart"/>
      <w:r>
        <w:rPr>
          <w:rFonts w:ascii="Times New Roman" w:hAnsi="Times New Roman" w:cs="Times New Roman"/>
          <w:sz w:val="28"/>
          <w:szCs w:val="28"/>
        </w:rPr>
        <w:t>сельхозназначения</w:t>
      </w:r>
      <w:proofErr w:type="spellEnd"/>
      <w:r>
        <w:rPr>
          <w:rFonts w:ascii="Times New Roman" w:hAnsi="Times New Roman" w:cs="Times New Roman"/>
          <w:sz w:val="28"/>
          <w:szCs w:val="28"/>
        </w:rPr>
        <w:t>, предоставляемых в аренду.</w:t>
      </w:r>
    </w:p>
    <w:p w:rsidR="00600320" w:rsidRDefault="00600320" w:rsidP="00685C4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от </w:t>
      </w:r>
      <w:r w:rsidRPr="00600320">
        <w:rPr>
          <w:rFonts w:ascii="Times New Roman" w:hAnsi="Times New Roman" w:cs="Times New Roman"/>
          <w:sz w:val="28"/>
          <w:szCs w:val="28"/>
          <w:highlight w:val="yellow"/>
        </w:rPr>
        <w:t>15.09.2016 г. №3309</w:t>
      </w:r>
      <w:r>
        <w:rPr>
          <w:rFonts w:ascii="Times New Roman" w:hAnsi="Times New Roman" w:cs="Times New Roman"/>
          <w:sz w:val="28"/>
          <w:szCs w:val="28"/>
        </w:rPr>
        <w:t xml:space="preserve"> утверждено Положение об инвестиционной деятельности на территории Гудермесского муниципального района, осуществляемой в форме капитальных вложений.</w:t>
      </w:r>
    </w:p>
    <w:p w:rsidR="00600320" w:rsidRPr="008903B1" w:rsidRDefault="00600320" w:rsidP="00685C43">
      <w:pPr>
        <w:pStyle w:val="a3"/>
        <w:numPr>
          <w:ilvl w:val="0"/>
          <w:numId w:val="3"/>
        </w:numPr>
        <w:jc w:val="both"/>
        <w:rPr>
          <w:rFonts w:ascii="Times New Roman" w:hAnsi="Times New Roman" w:cs="Times New Roman"/>
          <w:sz w:val="28"/>
          <w:szCs w:val="28"/>
          <w:highlight w:val="yellow"/>
        </w:rPr>
      </w:pPr>
      <w:r w:rsidRPr="002C7636">
        <w:rPr>
          <w:rFonts w:ascii="Times New Roman" w:hAnsi="Times New Roman" w:cs="Times New Roman"/>
          <w:sz w:val="28"/>
          <w:szCs w:val="28"/>
        </w:rPr>
        <w:t>По</w:t>
      </w:r>
      <w:r>
        <w:rPr>
          <w:rFonts w:ascii="Times New Roman" w:hAnsi="Times New Roman" w:cs="Times New Roman"/>
          <w:sz w:val="28"/>
          <w:szCs w:val="28"/>
        </w:rPr>
        <w:t xml:space="preserve">становлением администрации от </w:t>
      </w:r>
      <w:r w:rsidRPr="00600320">
        <w:rPr>
          <w:rFonts w:ascii="Times New Roman" w:hAnsi="Times New Roman" w:cs="Times New Roman"/>
          <w:sz w:val="28"/>
          <w:szCs w:val="28"/>
          <w:highlight w:val="yellow"/>
        </w:rPr>
        <w:t>15.09.2016г. №3308</w:t>
      </w:r>
      <w:r>
        <w:rPr>
          <w:rFonts w:ascii="Times New Roman" w:hAnsi="Times New Roman" w:cs="Times New Roman"/>
          <w:sz w:val="28"/>
          <w:szCs w:val="28"/>
          <w:highlight w:val="yellow"/>
        </w:rPr>
        <w:t xml:space="preserve"> </w:t>
      </w:r>
      <w:r>
        <w:rPr>
          <w:rFonts w:ascii="Times New Roman" w:hAnsi="Times New Roman" w:cs="Times New Roman"/>
          <w:sz w:val="28"/>
          <w:szCs w:val="28"/>
        </w:rPr>
        <w:t xml:space="preserve"> </w:t>
      </w:r>
      <w:r w:rsidRPr="002C7636">
        <w:rPr>
          <w:rFonts w:ascii="Times New Roman" w:hAnsi="Times New Roman" w:cs="Times New Roman"/>
          <w:sz w:val="28"/>
          <w:szCs w:val="28"/>
        </w:rPr>
        <w:t xml:space="preserve">утвержден </w:t>
      </w:r>
      <w:r w:rsidR="002C7636">
        <w:rPr>
          <w:rFonts w:ascii="Times New Roman" w:hAnsi="Times New Roman" w:cs="Times New Roman"/>
          <w:sz w:val="28"/>
          <w:szCs w:val="28"/>
        </w:rPr>
        <w:t>Порядок</w:t>
      </w:r>
      <w:r w:rsidRPr="002C7636">
        <w:rPr>
          <w:rFonts w:ascii="Times New Roman" w:hAnsi="Times New Roman" w:cs="Times New Roman"/>
          <w:sz w:val="28"/>
          <w:szCs w:val="28"/>
        </w:rPr>
        <w:t xml:space="preserve"> пр</w:t>
      </w:r>
      <w:r w:rsidR="002C7636" w:rsidRPr="002C7636">
        <w:rPr>
          <w:rFonts w:ascii="Times New Roman" w:hAnsi="Times New Roman" w:cs="Times New Roman"/>
          <w:sz w:val="28"/>
          <w:szCs w:val="28"/>
        </w:rPr>
        <w:t>о</w:t>
      </w:r>
      <w:r w:rsidRPr="002C7636">
        <w:rPr>
          <w:rFonts w:ascii="Times New Roman" w:hAnsi="Times New Roman" w:cs="Times New Roman"/>
          <w:sz w:val="28"/>
          <w:szCs w:val="28"/>
        </w:rPr>
        <w:t>ведения</w:t>
      </w:r>
      <w:r w:rsidR="002C7636">
        <w:rPr>
          <w:rFonts w:ascii="Times New Roman" w:hAnsi="Times New Roman" w:cs="Times New Roman"/>
          <w:sz w:val="28"/>
          <w:szCs w:val="28"/>
        </w:rPr>
        <w:t xml:space="preserve"> проверки инвестиционных проектов на предмет эффективности использования средств </w:t>
      </w:r>
      <w:r w:rsidR="002C7636">
        <w:rPr>
          <w:rFonts w:ascii="Times New Roman" w:hAnsi="Times New Roman" w:cs="Times New Roman"/>
          <w:sz w:val="28"/>
          <w:szCs w:val="28"/>
        </w:rPr>
        <w:lastRenderedPageBreak/>
        <w:t>бюджета Гудермесского муниципального района, направляемых на капитальные вложения.</w:t>
      </w:r>
    </w:p>
    <w:p w:rsidR="008903B1" w:rsidRPr="00D17E05" w:rsidRDefault="008903B1" w:rsidP="00685C43">
      <w:pPr>
        <w:pStyle w:val="a3"/>
        <w:numPr>
          <w:ilvl w:val="0"/>
          <w:numId w:val="3"/>
        </w:numPr>
        <w:jc w:val="both"/>
        <w:rPr>
          <w:rFonts w:ascii="Times New Roman" w:hAnsi="Times New Roman" w:cs="Times New Roman"/>
          <w:sz w:val="28"/>
          <w:szCs w:val="28"/>
          <w:highlight w:val="yellow"/>
        </w:rPr>
      </w:pPr>
      <w:r>
        <w:rPr>
          <w:rFonts w:ascii="Times New Roman" w:hAnsi="Times New Roman" w:cs="Times New Roman"/>
          <w:sz w:val="28"/>
          <w:szCs w:val="28"/>
        </w:rPr>
        <w:t>Разработан и утвержден Регламент, обеспечивающий сопровождение инвестиционных проектов по принципу «одного окна» в администрации Гудермесского муниципального района. Регламент сопровождения инвестиционных проектов по принципу «одного окна» на территории Гудермесского муниципального района устанавливает порядок взаимодействия органов местного самоуправления Гудермесского района, подведомственных учреждений администрации Гудермесского муниципального района, деятельность которых направлена на привлечение инвестиций в экономику Гудермесского муниципального района, по комп</w:t>
      </w:r>
      <w:r w:rsidR="00D17E05">
        <w:rPr>
          <w:rFonts w:ascii="Times New Roman" w:hAnsi="Times New Roman" w:cs="Times New Roman"/>
          <w:sz w:val="28"/>
          <w:szCs w:val="28"/>
        </w:rPr>
        <w:t>лексному сопровождению инвестиционных проектов.</w:t>
      </w:r>
    </w:p>
    <w:p w:rsidR="00D17E05" w:rsidRPr="00D17E05" w:rsidRDefault="00D17E05" w:rsidP="00685C43">
      <w:pPr>
        <w:pStyle w:val="a3"/>
        <w:numPr>
          <w:ilvl w:val="0"/>
          <w:numId w:val="3"/>
        </w:numPr>
        <w:jc w:val="both"/>
        <w:rPr>
          <w:rFonts w:ascii="Times New Roman" w:hAnsi="Times New Roman" w:cs="Times New Roman"/>
          <w:sz w:val="28"/>
          <w:szCs w:val="28"/>
          <w:highlight w:val="yellow"/>
        </w:rPr>
      </w:pPr>
      <w:r>
        <w:rPr>
          <w:rFonts w:ascii="Times New Roman" w:hAnsi="Times New Roman" w:cs="Times New Roman"/>
          <w:sz w:val="28"/>
          <w:szCs w:val="28"/>
        </w:rPr>
        <w:t>Разработан план мероприятий по оказанию консультационной, информационной и иных форм поддержки субъектам малого и среднего предпринимательства Гудермесского муниципального района.</w:t>
      </w:r>
    </w:p>
    <w:p w:rsidR="00D17E05" w:rsidRDefault="00D17E05" w:rsidP="00D17E05">
      <w:pPr>
        <w:pStyle w:val="a3"/>
        <w:ind w:left="1287"/>
        <w:jc w:val="both"/>
        <w:rPr>
          <w:rFonts w:ascii="Times New Roman" w:hAnsi="Times New Roman" w:cs="Times New Roman"/>
          <w:sz w:val="28"/>
          <w:szCs w:val="28"/>
        </w:rPr>
      </w:pPr>
    </w:p>
    <w:p w:rsidR="00D17E05" w:rsidRDefault="00D17E05" w:rsidP="00D17E05">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Все вышеуказанные  практики были полностью одобрены Экспертной  группой и направлены в Министерство экономического, территориального развития и торговли Чеченской Республики для проведения ведомственной экспертизы.</w:t>
      </w:r>
    </w:p>
    <w:p w:rsidR="00D17E05" w:rsidRDefault="00D17E05" w:rsidP="00D17E05">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Потенциальным инвесторам на территории района предлагаются </w:t>
      </w:r>
      <w:r w:rsidRPr="0026394D">
        <w:rPr>
          <w:rFonts w:ascii="Times New Roman" w:hAnsi="Times New Roman" w:cs="Times New Roman"/>
          <w:sz w:val="28"/>
          <w:szCs w:val="28"/>
        </w:rPr>
        <w:t>4</w:t>
      </w:r>
      <w:r>
        <w:rPr>
          <w:rFonts w:ascii="Times New Roman" w:hAnsi="Times New Roman" w:cs="Times New Roman"/>
          <w:sz w:val="28"/>
          <w:szCs w:val="28"/>
        </w:rPr>
        <w:t xml:space="preserve"> инвестиционных площадок, информация о которых в свободном доступе размещена на официальном сайте администрации.</w:t>
      </w:r>
    </w:p>
    <w:p w:rsidR="00D17E05" w:rsidRDefault="00D17E05" w:rsidP="00D17E05">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 целях информационной поддержки предпринимательства, на сайте администрации создан раздел «ПРЕДПРИНИМАТЕЛЬСТВО», в котором потенциальные инвесторы и предприниматели смогут найти всю необходимую информацию о районе.</w:t>
      </w:r>
    </w:p>
    <w:p w:rsidR="00D17E05" w:rsidRDefault="00D17E05" w:rsidP="00D17E05">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целях создания экономических условий для развития малого предпринимательства в Гудермесском муниципальном </w:t>
      </w:r>
      <w:r w:rsidR="00672908">
        <w:rPr>
          <w:rFonts w:ascii="Times New Roman" w:hAnsi="Times New Roman" w:cs="Times New Roman"/>
          <w:sz w:val="28"/>
          <w:szCs w:val="28"/>
        </w:rPr>
        <w:t xml:space="preserve">районе разработана и утверждена </w:t>
      </w:r>
      <w:r w:rsidR="00672908" w:rsidRPr="00672908">
        <w:rPr>
          <w:rFonts w:ascii="Times New Roman" w:hAnsi="Times New Roman" w:cs="Times New Roman"/>
          <w:sz w:val="28"/>
          <w:szCs w:val="28"/>
        </w:rPr>
        <w:t>муниципальная программа «Развитие среднего и малого предпринимательства в Гудермесском муниципальном районе на 2022-2024 гг.»</w:t>
      </w:r>
      <w:r w:rsidR="00672908">
        <w:rPr>
          <w:rFonts w:ascii="Times New Roman" w:hAnsi="Times New Roman" w:cs="Times New Roman"/>
          <w:sz w:val="28"/>
          <w:szCs w:val="28"/>
        </w:rPr>
        <w:t>.</w:t>
      </w:r>
    </w:p>
    <w:p w:rsidR="00672908" w:rsidRDefault="00672908" w:rsidP="00D17E05">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завершении инвестиционного послания я хотел бы отметить, что создание благоприятного инвестиционного и делового климата – это длительная и последовательная работа. Системное, взаимовыгодное и открытое сотрудничество бизнеса и власти, ориентированное на результат – </w:t>
      </w:r>
      <w:r>
        <w:rPr>
          <w:rFonts w:ascii="Times New Roman" w:hAnsi="Times New Roman" w:cs="Times New Roman"/>
          <w:sz w:val="28"/>
          <w:szCs w:val="28"/>
        </w:rPr>
        <w:lastRenderedPageBreak/>
        <w:t>залог комфортной предпринимательской атмосферы. Мои двери всегда открыты для предпринимателей!</w:t>
      </w:r>
    </w:p>
    <w:p w:rsidR="00672908" w:rsidRDefault="00672908" w:rsidP="00D17E05">
      <w:pPr>
        <w:pStyle w:val="a3"/>
        <w:ind w:left="0" w:firstLine="567"/>
        <w:jc w:val="both"/>
        <w:rPr>
          <w:rFonts w:ascii="Times New Roman" w:hAnsi="Times New Roman" w:cs="Times New Roman"/>
          <w:sz w:val="28"/>
          <w:szCs w:val="28"/>
        </w:rPr>
      </w:pPr>
    </w:p>
    <w:p w:rsidR="00672908" w:rsidRDefault="00672908" w:rsidP="00672908">
      <w:pPr>
        <w:pStyle w:val="a3"/>
        <w:ind w:left="0"/>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672908" w:rsidRPr="00600320" w:rsidRDefault="00672908" w:rsidP="00672908">
      <w:pPr>
        <w:pStyle w:val="a3"/>
        <w:tabs>
          <w:tab w:val="left" w:pos="142"/>
        </w:tabs>
        <w:ind w:left="0"/>
        <w:jc w:val="both"/>
        <w:rPr>
          <w:rFonts w:ascii="Times New Roman" w:hAnsi="Times New Roman" w:cs="Times New Roman"/>
          <w:sz w:val="28"/>
          <w:szCs w:val="28"/>
          <w:highlight w:val="yellow"/>
        </w:rPr>
      </w:pPr>
      <w:proofErr w:type="spellStart"/>
      <w:r>
        <w:rPr>
          <w:rFonts w:ascii="Times New Roman" w:hAnsi="Times New Roman" w:cs="Times New Roman"/>
          <w:sz w:val="28"/>
          <w:szCs w:val="28"/>
        </w:rPr>
        <w:t>Гудермесского</w:t>
      </w:r>
      <w:proofErr w:type="spellEnd"/>
      <w:r>
        <w:rPr>
          <w:rFonts w:ascii="Times New Roman" w:hAnsi="Times New Roman" w:cs="Times New Roman"/>
          <w:sz w:val="28"/>
          <w:szCs w:val="28"/>
        </w:rPr>
        <w:t xml:space="preserve"> муниципального района                                    Х.Т. </w:t>
      </w:r>
      <w:proofErr w:type="spellStart"/>
      <w:r>
        <w:rPr>
          <w:rFonts w:ascii="Times New Roman" w:hAnsi="Times New Roman" w:cs="Times New Roman"/>
          <w:sz w:val="28"/>
          <w:szCs w:val="28"/>
        </w:rPr>
        <w:t>Магамадов</w:t>
      </w:r>
      <w:proofErr w:type="spellEnd"/>
    </w:p>
    <w:p w:rsidR="008C75B1" w:rsidRDefault="008C75B1" w:rsidP="008C75B1">
      <w:pPr>
        <w:pStyle w:val="a3"/>
        <w:ind w:left="0" w:firstLine="567"/>
        <w:jc w:val="both"/>
        <w:rPr>
          <w:rFonts w:ascii="Times New Roman" w:hAnsi="Times New Roman" w:cs="Times New Roman"/>
          <w:sz w:val="28"/>
          <w:szCs w:val="28"/>
        </w:rPr>
      </w:pPr>
    </w:p>
    <w:p w:rsidR="008C75B1" w:rsidRPr="002958FC" w:rsidRDefault="008C75B1" w:rsidP="002958FC">
      <w:pPr>
        <w:pStyle w:val="a3"/>
        <w:ind w:left="1287"/>
        <w:jc w:val="both"/>
        <w:rPr>
          <w:rFonts w:ascii="Times New Roman" w:hAnsi="Times New Roman" w:cs="Times New Roman"/>
          <w:sz w:val="28"/>
          <w:szCs w:val="28"/>
        </w:rPr>
      </w:pPr>
    </w:p>
    <w:sectPr w:rsidR="008C75B1" w:rsidRPr="00295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69F2"/>
    <w:multiLevelType w:val="hybridMultilevel"/>
    <w:tmpl w:val="6E10E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9954A51"/>
    <w:multiLevelType w:val="hybridMultilevel"/>
    <w:tmpl w:val="AAAE7B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7F4037F"/>
    <w:multiLevelType w:val="hybridMultilevel"/>
    <w:tmpl w:val="3A702496"/>
    <w:lvl w:ilvl="0" w:tplc="3776FE4C">
      <w:start w:val="1"/>
      <w:numFmt w:val="decimal"/>
      <w:lvlText w:val="%1."/>
      <w:lvlJc w:val="left"/>
      <w:pPr>
        <w:ind w:left="1990" w:hanging="114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2F"/>
    <w:rsid w:val="0026394D"/>
    <w:rsid w:val="002958FC"/>
    <w:rsid w:val="002C7636"/>
    <w:rsid w:val="00600320"/>
    <w:rsid w:val="00672908"/>
    <w:rsid w:val="00685C43"/>
    <w:rsid w:val="0086279F"/>
    <w:rsid w:val="008903B1"/>
    <w:rsid w:val="008C75B1"/>
    <w:rsid w:val="00BB462F"/>
    <w:rsid w:val="00CF4918"/>
    <w:rsid w:val="00D17E05"/>
    <w:rsid w:val="00DA5CFB"/>
    <w:rsid w:val="00F12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8412F-D907-4424-AD46-BFBE4DF7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INFO</cp:lastModifiedBy>
  <cp:revision>2</cp:revision>
  <dcterms:created xsi:type="dcterms:W3CDTF">2024-06-27T08:45:00Z</dcterms:created>
  <dcterms:modified xsi:type="dcterms:W3CDTF">2024-06-27T08:45:00Z</dcterms:modified>
</cp:coreProperties>
</file>