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5B" w:rsidRPr="00421F5B" w:rsidRDefault="00421F5B" w:rsidP="00421F5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21F5B">
        <w:rPr>
          <w:rFonts w:ascii="Times New Roman" w:hAnsi="Times New Roman" w:cs="Times New Roman"/>
          <w:b/>
          <w:sz w:val="36"/>
          <w:szCs w:val="36"/>
        </w:rPr>
        <w:t xml:space="preserve">Число МСП в гостиничном бизнесе </w:t>
      </w:r>
      <w:proofErr w:type="gramStart"/>
      <w:r w:rsidRPr="00421F5B">
        <w:rPr>
          <w:rFonts w:ascii="Times New Roman" w:hAnsi="Times New Roman" w:cs="Times New Roman"/>
          <w:b/>
          <w:sz w:val="36"/>
          <w:szCs w:val="36"/>
        </w:rPr>
        <w:t>Северо-Кавказского</w:t>
      </w:r>
      <w:proofErr w:type="gramEnd"/>
      <w:r w:rsidRPr="00421F5B">
        <w:rPr>
          <w:rFonts w:ascii="Times New Roman" w:hAnsi="Times New Roman" w:cs="Times New Roman"/>
          <w:b/>
          <w:sz w:val="36"/>
          <w:szCs w:val="36"/>
        </w:rPr>
        <w:t xml:space="preserve"> федерального округа выросло вдвое за 3 года</w:t>
      </w:r>
    </w:p>
    <w:p w:rsidR="00421F5B" w:rsidRPr="00421F5B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  <w:r w:rsidRPr="00421F5B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421F5B" w:rsidRPr="00421F5B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</w:t>
      </w:r>
      <w:r w:rsidRPr="00421F5B">
        <w:rPr>
          <w:rFonts w:ascii="Times New Roman" w:hAnsi="Times New Roman" w:cs="Times New Roman"/>
          <w:sz w:val="36"/>
          <w:szCs w:val="36"/>
        </w:rPr>
        <w:t xml:space="preserve"> июля 2024 года</w:t>
      </w:r>
    </w:p>
    <w:p w:rsidR="00421F5B" w:rsidRPr="00421F5B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  <w:r w:rsidRPr="00421F5B">
        <w:rPr>
          <w:rFonts w:ascii="Times New Roman" w:hAnsi="Times New Roman" w:cs="Times New Roman"/>
          <w:sz w:val="36"/>
          <w:szCs w:val="36"/>
        </w:rPr>
        <w:t xml:space="preserve">Гостиничный бизнес демонстрирует наибольший рост среди всех сфер, в которых работают малые и средние предприятия </w:t>
      </w:r>
      <w:proofErr w:type="gramStart"/>
      <w:r w:rsidRPr="00421F5B">
        <w:rPr>
          <w:rFonts w:ascii="Times New Roman" w:hAnsi="Times New Roman" w:cs="Times New Roman"/>
          <w:sz w:val="36"/>
          <w:szCs w:val="36"/>
        </w:rPr>
        <w:t>Северо-Кавказского</w:t>
      </w:r>
      <w:proofErr w:type="gramEnd"/>
      <w:r w:rsidRPr="00421F5B">
        <w:rPr>
          <w:rFonts w:ascii="Times New Roman" w:hAnsi="Times New Roman" w:cs="Times New Roman"/>
          <w:sz w:val="36"/>
          <w:szCs w:val="36"/>
        </w:rPr>
        <w:t xml:space="preserve"> федерального округа (СКФО). За три года численность МСП в этой сфере выросла в два раза, увеличившись с 900 до 1,8 тыс. предпринимателей.</w:t>
      </w:r>
    </w:p>
    <w:p w:rsidR="00421F5B" w:rsidRPr="00421F5B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  <w:r w:rsidRPr="00421F5B">
        <w:rPr>
          <w:rFonts w:ascii="Times New Roman" w:hAnsi="Times New Roman" w:cs="Times New Roman"/>
          <w:sz w:val="36"/>
          <w:szCs w:val="36"/>
        </w:rPr>
        <w:t>«Сегодня туристической сфере в целом и на Северном Кавказе в частности государством уделяется особое внимание. Импульс ее развитию придает повышение спроса на внутренний туризм со стороны граждан, а также господдержка этой отрасли. Речь идет о создании максимально благоприятных условий для инвестиций и ведения деятельности, в том числе малым и средним бизнесом, который сейчас является одним из драйверов гостиничной сферы и экономики СКФО в целом», — подчеркнул министр экономического развития РФ Максим Решетников.</w:t>
      </w:r>
    </w:p>
    <w:p w:rsidR="00421F5B" w:rsidRPr="00421F5B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  <w:r w:rsidRPr="00421F5B">
        <w:rPr>
          <w:rFonts w:ascii="Times New Roman" w:hAnsi="Times New Roman" w:cs="Times New Roman"/>
          <w:sz w:val="36"/>
          <w:szCs w:val="36"/>
        </w:rPr>
        <w:t xml:space="preserve">Помимо гостиничного бизнеса, в тройку наиболее растущих отраслей по количеству представителей МСП в </w:t>
      </w:r>
      <w:proofErr w:type="gramStart"/>
      <w:r w:rsidRPr="00421F5B">
        <w:rPr>
          <w:rFonts w:ascii="Times New Roman" w:hAnsi="Times New Roman" w:cs="Times New Roman"/>
          <w:sz w:val="36"/>
          <w:szCs w:val="36"/>
        </w:rPr>
        <w:t>Северо-Кавказском</w:t>
      </w:r>
      <w:proofErr w:type="gramEnd"/>
      <w:r w:rsidRPr="00421F5B">
        <w:rPr>
          <w:rFonts w:ascii="Times New Roman" w:hAnsi="Times New Roman" w:cs="Times New Roman"/>
          <w:sz w:val="36"/>
          <w:szCs w:val="36"/>
        </w:rPr>
        <w:t xml:space="preserve"> федеральном округе входят также курьерская деятельность, где рост составил 1,9 раза, и сфера образования — в 1,5 раза.</w:t>
      </w:r>
    </w:p>
    <w:p w:rsidR="00421F5B" w:rsidRPr="00421F5B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  <w:r w:rsidRPr="00421F5B">
        <w:rPr>
          <w:rFonts w:ascii="Times New Roman" w:hAnsi="Times New Roman" w:cs="Times New Roman"/>
          <w:sz w:val="36"/>
          <w:szCs w:val="36"/>
        </w:rPr>
        <w:t>В целом, за последние три года количество предпринимателей в СКФО выросло на 20%, до 231 тыс. Больше всего МСП зарегистрировано в Ставропольском крае (99 тыс.), Республике Дагестан (52 тыс.) и Чеченской Республике (22 тыс.).</w:t>
      </w:r>
    </w:p>
    <w:p w:rsidR="00421F5B" w:rsidRPr="00421F5B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  <w:r w:rsidRPr="00421F5B">
        <w:rPr>
          <w:rFonts w:ascii="Times New Roman" w:hAnsi="Times New Roman" w:cs="Times New Roman"/>
          <w:sz w:val="36"/>
          <w:szCs w:val="36"/>
        </w:rPr>
        <w:lastRenderedPageBreak/>
        <w:t>«У СКФО есть значительный потенциал роста МСП. Если в среднем по России на 1 тыс. человек приходится 40 предпринимателей, то на Северном Кавказе максимальный показатель — 34 субъекта МСП на 1 тыс. населения (в Ставропольском крае). При этом наименьшая плотность бизнеса — в Республике Ингушетия, 12 субъектов МСП на 1 тыс. населения, — отметил генеральный директор Корпорации МСП Александр Исаевич. — Сегодня в рамках господдержки местный малый и средний бизнес может рассчитывать на поручительства участников Национальной гарантийной системы, льготное кредитование на инвестиционные цели, льготный лизинг, пользоваться другими льготными инструментами».</w:t>
      </w:r>
    </w:p>
    <w:p w:rsidR="00421F5B" w:rsidRPr="00421F5B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  <w:r w:rsidRPr="00421F5B">
        <w:rPr>
          <w:rFonts w:ascii="Times New Roman" w:hAnsi="Times New Roman" w:cs="Times New Roman"/>
          <w:sz w:val="36"/>
          <w:szCs w:val="36"/>
        </w:rPr>
        <w:t>На сегодняшний день на предприятиях малого и среднего бизнеса в СКФО работают 432 тыс. человек, что составляет около 10% от общего количества занятых в регионе. По России в секторе МСП в среднем занят каждый третий работник. Наиболее высокий показатель занятости в сфере малого и среднего предпринимательства зафиксирован в Ставропольском крае — 17%, наименьшее значение в Республике Ингушетия — 3%.</w:t>
      </w:r>
    </w:p>
    <w:p w:rsidR="00421F5B" w:rsidRPr="00421F5B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  <w:r w:rsidRPr="00421F5B">
        <w:rPr>
          <w:rFonts w:ascii="Times New Roman" w:hAnsi="Times New Roman" w:cs="Times New Roman"/>
          <w:sz w:val="36"/>
          <w:szCs w:val="36"/>
        </w:rPr>
        <w:t>Напомним, развитие и поддержка МСП осуществляется в рамках нацпроекта «Малое и среднее предпринимательство», который инициировал Президент.</w:t>
      </w:r>
    </w:p>
    <w:p w:rsidR="00012C8E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  <w:r w:rsidRPr="00421F5B">
        <w:rPr>
          <w:rFonts w:ascii="Times New Roman" w:hAnsi="Times New Roman" w:cs="Times New Roman"/>
          <w:sz w:val="36"/>
          <w:szCs w:val="36"/>
        </w:rPr>
        <w:t xml:space="preserve">Корпорация МСП — институт развития малого и среднего предпринимательства. Она предоставляет гарантии и поручительства для кредитования бизнеса, обеспечивает доступ к закупкам крупнейших заказчиков и помогает попасть на полки </w:t>
      </w:r>
      <w:proofErr w:type="spellStart"/>
      <w:r w:rsidRPr="00421F5B">
        <w:rPr>
          <w:rFonts w:ascii="Times New Roman" w:hAnsi="Times New Roman" w:cs="Times New Roman"/>
          <w:sz w:val="36"/>
          <w:szCs w:val="36"/>
        </w:rPr>
        <w:t>ритейлеров</w:t>
      </w:r>
      <w:proofErr w:type="spellEnd"/>
      <w:r w:rsidRPr="00421F5B">
        <w:rPr>
          <w:rFonts w:ascii="Times New Roman" w:hAnsi="Times New Roman" w:cs="Times New Roman"/>
          <w:sz w:val="36"/>
          <w:szCs w:val="36"/>
        </w:rPr>
        <w:t xml:space="preserve">. Корпорация является также федеральным институтом инновационного развития, предоставляет поддержку высокотехнологичным </w:t>
      </w:r>
      <w:r w:rsidRPr="00421F5B">
        <w:rPr>
          <w:rFonts w:ascii="Times New Roman" w:hAnsi="Times New Roman" w:cs="Times New Roman"/>
          <w:sz w:val="36"/>
          <w:szCs w:val="36"/>
        </w:rPr>
        <w:lastRenderedPageBreak/>
        <w:t xml:space="preserve">инновационным субъектам МСП. Корпорация МСП оказывает также финансовую поддержку через МСП Банк и </w:t>
      </w:r>
      <w:proofErr w:type="spellStart"/>
      <w:r w:rsidRPr="00421F5B">
        <w:rPr>
          <w:rFonts w:ascii="Times New Roman" w:hAnsi="Times New Roman" w:cs="Times New Roman"/>
          <w:sz w:val="36"/>
          <w:szCs w:val="36"/>
        </w:rPr>
        <w:t>краудинвестинговые</w:t>
      </w:r>
      <w:proofErr w:type="spellEnd"/>
      <w:r w:rsidRPr="00421F5B">
        <w:rPr>
          <w:rFonts w:ascii="Times New Roman" w:hAnsi="Times New Roman" w:cs="Times New Roman"/>
          <w:sz w:val="36"/>
          <w:szCs w:val="36"/>
        </w:rPr>
        <w:t xml:space="preserve"> платформы, проводит обучение предпринимательским компетенциям и реализует программы по акселерации бизнеса. При помощи МСП Лизинг, дочерней компании Корпорации МСП, предприниматели получают доступ к лизинговому финансированию.</w:t>
      </w:r>
    </w:p>
    <w:p w:rsidR="00421F5B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21F5B" w:rsidRPr="00421F5B" w:rsidRDefault="00421F5B" w:rsidP="00421F5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Корпорация МСП </w:t>
      </w:r>
    </w:p>
    <w:sectPr w:rsidR="00421F5B" w:rsidRPr="0042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B0"/>
    <w:rsid w:val="00072BC7"/>
    <w:rsid w:val="00421F5B"/>
    <w:rsid w:val="004E3A88"/>
    <w:rsid w:val="008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72E6C-4F50-44CC-AF7E-274E2518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2024-07-23T10:13:00Z</dcterms:created>
  <dcterms:modified xsi:type="dcterms:W3CDTF">2024-07-23T10:14:00Z</dcterms:modified>
</cp:coreProperties>
</file>