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32" w:rsidRDefault="00F30932" w:rsidP="00F30932">
      <w:pPr>
        <w:jc w:val="both"/>
        <w:rPr>
          <w:rFonts w:ascii="Times New Roman" w:hAnsi="Times New Roman" w:cs="Times New Roman"/>
          <w:b/>
          <w:sz w:val="32"/>
          <w:szCs w:val="32"/>
        </w:rPr>
      </w:pPr>
      <w:r>
        <w:rPr>
          <w:rFonts w:ascii="Times New Roman" w:hAnsi="Times New Roman" w:cs="Times New Roman"/>
          <w:b/>
          <w:sz w:val="32"/>
          <w:szCs w:val="32"/>
        </w:rPr>
        <w:t>13.03.2024г</w:t>
      </w:r>
      <w:bookmarkStart w:id="0" w:name="_GoBack"/>
      <w:bookmarkEnd w:id="0"/>
    </w:p>
    <w:p w:rsidR="00F30932" w:rsidRPr="00F30932" w:rsidRDefault="00F30932" w:rsidP="00F30932">
      <w:pPr>
        <w:jc w:val="both"/>
        <w:rPr>
          <w:rFonts w:ascii="Times New Roman" w:hAnsi="Times New Roman" w:cs="Times New Roman"/>
          <w:b/>
          <w:sz w:val="32"/>
          <w:szCs w:val="32"/>
        </w:rPr>
      </w:pPr>
      <w:r w:rsidRPr="00F30932">
        <w:rPr>
          <w:rFonts w:ascii="Times New Roman" w:hAnsi="Times New Roman" w:cs="Times New Roman"/>
          <w:b/>
          <w:sz w:val="32"/>
          <w:szCs w:val="32"/>
        </w:rPr>
        <w:t xml:space="preserve">Корпорация МСП предоставит малому производственному бизнесу 4,5 млрд рублей льготного лизингового финансирования </w:t>
      </w:r>
    </w:p>
    <w:p w:rsidR="00F30932" w:rsidRPr="00F30932" w:rsidRDefault="00F30932" w:rsidP="00F30932">
      <w:pPr>
        <w:jc w:val="both"/>
        <w:rPr>
          <w:rFonts w:ascii="Times New Roman" w:hAnsi="Times New Roman" w:cs="Times New Roman"/>
          <w:b/>
          <w:sz w:val="32"/>
          <w:szCs w:val="32"/>
        </w:rPr>
      </w:pPr>
    </w:p>
    <w:p w:rsidR="00F30932" w:rsidRPr="00F30932" w:rsidRDefault="00F30932" w:rsidP="00F30932">
      <w:pPr>
        <w:jc w:val="both"/>
        <w:rPr>
          <w:rFonts w:ascii="Times New Roman" w:hAnsi="Times New Roman" w:cs="Times New Roman"/>
          <w:sz w:val="32"/>
          <w:szCs w:val="32"/>
        </w:rPr>
      </w:pPr>
      <w:r w:rsidRPr="00F30932">
        <w:rPr>
          <w:rFonts w:ascii="Times New Roman" w:hAnsi="Times New Roman" w:cs="Times New Roman"/>
          <w:sz w:val="32"/>
          <w:szCs w:val="32"/>
        </w:rPr>
        <w:t xml:space="preserve">«МСП Лизинг», дочерняя структура Корпорации МСП, в рамках нацпроекта «Малое и среднее предпринимательство» предоставит в 2024 году малому производственному бизнесу льготное финансирование на лизинг оборудования на сумму 4,5 млрд рублей. Заявки подаются через специальный сервис на цифровой платформе МСП.РФ. </w:t>
      </w:r>
    </w:p>
    <w:p w:rsidR="00F30932" w:rsidRPr="00F30932" w:rsidRDefault="00F30932" w:rsidP="00F30932">
      <w:pPr>
        <w:jc w:val="both"/>
        <w:rPr>
          <w:rFonts w:ascii="Times New Roman" w:hAnsi="Times New Roman" w:cs="Times New Roman"/>
          <w:sz w:val="32"/>
          <w:szCs w:val="32"/>
        </w:rPr>
      </w:pPr>
      <w:r w:rsidRPr="00F30932">
        <w:rPr>
          <w:rFonts w:ascii="Times New Roman" w:hAnsi="Times New Roman" w:cs="Times New Roman"/>
          <w:sz w:val="32"/>
          <w:szCs w:val="32"/>
        </w:rPr>
        <w:t xml:space="preserve">В 2023 году малый бизнес получил 2,4 млрд рублей финансирования по ставке 6% годовых для приобретения отечественного оборудования и 8% годовых для зарубежного. </w:t>
      </w:r>
    </w:p>
    <w:p w:rsidR="00F30932" w:rsidRPr="00F30932" w:rsidRDefault="00F30932" w:rsidP="00F30932">
      <w:pPr>
        <w:jc w:val="both"/>
        <w:rPr>
          <w:rFonts w:ascii="Times New Roman" w:hAnsi="Times New Roman" w:cs="Times New Roman"/>
          <w:sz w:val="32"/>
          <w:szCs w:val="32"/>
        </w:rPr>
      </w:pPr>
      <w:r w:rsidRPr="00F30932">
        <w:rPr>
          <w:rFonts w:ascii="Times New Roman" w:hAnsi="Times New Roman" w:cs="Times New Roman"/>
          <w:sz w:val="32"/>
          <w:szCs w:val="32"/>
        </w:rPr>
        <w:t xml:space="preserve">В прошлом году больше всего лизингового финансирования привлекли предприниматели из Санкт-Петербурга (211 млн руб.), Московской области (195 млн руб.), Нижегородской области (150 млн руб.), Тульской области (127 млн руб.), Москвы (121 млн руб.), Пермского края (108 млн руб.), Владимирской области (102 млн руб.). </w:t>
      </w:r>
    </w:p>
    <w:p w:rsidR="00F30932" w:rsidRPr="00F30932" w:rsidRDefault="00F30932" w:rsidP="00F30932">
      <w:pPr>
        <w:jc w:val="both"/>
        <w:rPr>
          <w:rFonts w:ascii="Times New Roman" w:hAnsi="Times New Roman" w:cs="Times New Roman"/>
          <w:sz w:val="32"/>
          <w:szCs w:val="32"/>
        </w:rPr>
      </w:pPr>
      <w:r w:rsidRPr="00F30932">
        <w:rPr>
          <w:rFonts w:ascii="Times New Roman" w:hAnsi="Times New Roman" w:cs="Times New Roman"/>
          <w:sz w:val="32"/>
          <w:szCs w:val="32"/>
        </w:rPr>
        <w:t xml:space="preserve">«Программа льготного лизинга, которая реализуется в рамках национального проекта, активно масштабируется, и все большее количество производств получит новое оборудование. При помощи программы будут открыты новые рабочие места, расширится линейка выпускаемой продукции, вырастут годовые обороты предприятий. Также в прошлом году программа льготного лизинга была запущена в новых регионах. По ней бизнес получил оборудование в лизинг на 119 млн руб.», – заявил генеральный директор Корпорации МСП Александр Исаевич. </w:t>
      </w:r>
    </w:p>
    <w:p w:rsidR="00F30932" w:rsidRPr="00F30932" w:rsidRDefault="00F30932" w:rsidP="00F30932">
      <w:pPr>
        <w:jc w:val="both"/>
        <w:rPr>
          <w:rFonts w:ascii="Times New Roman" w:hAnsi="Times New Roman" w:cs="Times New Roman"/>
          <w:sz w:val="32"/>
          <w:szCs w:val="32"/>
        </w:rPr>
      </w:pPr>
      <w:r w:rsidRPr="00F30932">
        <w:rPr>
          <w:rFonts w:ascii="Times New Roman" w:hAnsi="Times New Roman" w:cs="Times New Roman"/>
          <w:sz w:val="32"/>
          <w:szCs w:val="32"/>
        </w:rPr>
        <w:t xml:space="preserve">Льготное лизинговое финансирование предприниматель может получить на сумму от 500 тысяч рублей до 50 млн рублей на срок от 13 месяцев до 7 лет. Выплата лизинговых платежей начинается после поставки оборудования. При использовании поручительства </w:t>
      </w:r>
      <w:r w:rsidRPr="00F30932">
        <w:rPr>
          <w:rFonts w:ascii="Times New Roman" w:hAnsi="Times New Roman" w:cs="Times New Roman"/>
          <w:sz w:val="32"/>
          <w:szCs w:val="32"/>
        </w:rPr>
        <w:lastRenderedPageBreak/>
        <w:t>РГО первоначальный взнос составит 0% от стоимости оборудования.</w:t>
      </w:r>
    </w:p>
    <w:p w:rsidR="00012C8E" w:rsidRDefault="00F30932" w:rsidP="00F30932">
      <w:pPr>
        <w:jc w:val="both"/>
        <w:rPr>
          <w:rFonts w:ascii="Times New Roman" w:hAnsi="Times New Roman" w:cs="Times New Roman"/>
          <w:sz w:val="32"/>
          <w:szCs w:val="32"/>
        </w:rPr>
      </w:pPr>
      <w:r w:rsidRPr="00F30932">
        <w:rPr>
          <w:rFonts w:ascii="Times New Roman" w:hAnsi="Times New Roman" w:cs="Times New Roman"/>
          <w:sz w:val="32"/>
          <w:szCs w:val="32"/>
        </w:rPr>
        <w:t>Напомним, лизинговая поддержка осуществляется в рамках национального проекта «Малое и среднее предпринимательство». Его инициировал Президент Владимир Путин, реализацию курирует первый вице-премьер Андрей Белоусов.</w:t>
      </w:r>
    </w:p>
    <w:p w:rsidR="00F30932" w:rsidRDefault="00F30932" w:rsidP="00F30932">
      <w:pPr>
        <w:jc w:val="both"/>
        <w:rPr>
          <w:rFonts w:ascii="Times New Roman" w:hAnsi="Times New Roman" w:cs="Times New Roman"/>
          <w:sz w:val="32"/>
          <w:szCs w:val="32"/>
        </w:rPr>
      </w:pPr>
    </w:p>
    <w:p w:rsidR="00F30932" w:rsidRPr="00F30932" w:rsidRDefault="00F30932" w:rsidP="00F30932">
      <w:pPr>
        <w:jc w:val="both"/>
        <w:rPr>
          <w:rFonts w:ascii="Times New Roman" w:hAnsi="Times New Roman" w:cs="Times New Roman"/>
          <w:b/>
          <w:sz w:val="32"/>
          <w:szCs w:val="32"/>
        </w:rPr>
      </w:pPr>
      <w:r w:rsidRPr="00F30932">
        <w:rPr>
          <w:rFonts w:ascii="Times New Roman" w:hAnsi="Times New Roman" w:cs="Times New Roman"/>
          <w:b/>
          <w:sz w:val="32"/>
          <w:szCs w:val="32"/>
        </w:rPr>
        <w:t xml:space="preserve">Корпорация МСП </w:t>
      </w:r>
    </w:p>
    <w:sectPr w:rsidR="00F30932" w:rsidRPr="00F30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67"/>
    <w:rsid w:val="00072BC7"/>
    <w:rsid w:val="00495267"/>
    <w:rsid w:val="004E3A88"/>
    <w:rsid w:val="00F30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A88C6-712E-4141-BAF8-0E466DEF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1675</Characters>
  <Application>Microsoft Office Word</Application>
  <DocSecurity>0</DocSecurity>
  <Lines>13</Lines>
  <Paragraphs>3</Paragraphs>
  <ScaleCrop>false</ScaleCrop>
  <Company>SPecialiST RePack</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110134-1499</dc:creator>
  <cp:keywords/>
  <dc:description/>
  <cp:lastModifiedBy>110134-1499</cp:lastModifiedBy>
  <cp:revision>3</cp:revision>
  <dcterms:created xsi:type="dcterms:W3CDTF">2024-03-11T13:46:00Z</dcterms:created>
  <dcterms:modified xsi:type="dcterms:W3CDTF">2024-03-11T13:47:00Z</dcterms:modified>
</cp:coreProperties>
</file>