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31B" w:rsidRPr="00CE531B" w:rsidRDefault="00CE531B" w:rsidP="00CE53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31B">
        <w:rPr>
          <w:rFonts w:ascii="Times New Roman" w:hAnsi="Times New Roman" w:cs="Times New Roman"/>
          <w:b/>
          <w:sz w:val="28"/>
          <w:szCs w:val="28"/>
        </w:rPr>
        <w:t>Около 13,8 млрд рублей на развитие бизнеса получили предприниматели СКФО при поддержке МСП Банка по итогам 2024 года</w:t>
      </w:r>
    </w:p>
    <w:p w:rsidR="00CE531B" w:rsidRPr="00CE531B" w:rsidRDefault="00CE531B" w:rsidP="00CE53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31B" w:rsidRPr="00CE531B" w:rsidRDefault="00CE531B" w:rsidP="00CE531B">
      <w:pPr>
        <w:jc w:val="both"/>
        <w:rPr>
          <w:rFonts w:ascii="Times New Roman" w:hAnsi="Times New Roman" w:cs="Times New Roman"/>
          <w:sz w:val="28"/>
          <w:szCs w:val="28"/>
        </w:rPr>
      </w:pPr>
      <w:r w:rsidRPr="00CE531B">
        <w:rPr>
          <w:rFonts w:ascii="Times New Roman" w:hAnsi="Times New Roman" w:cs="Times New Roman"/>
          <w:b/>
          <w:sz w:val="28"/>
          <w:szCs w:val="28"/>
        </w:rPr>
        <w:t>04.02.2025г.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31B">
        <w:rPr>
          <w:rFonts w:ascii="Times New Roman" w:hAnsi="Times New Roman" w:cs="Times New Roman"/>
          <w:sz w:val="28"/>
          <w:szCs w:val="28"/>
        </w:rPr>
        <w:t xml:space="preserve">Малый и средний бизнес </w:t>
      </w:r>
      <w:proofErr w:type="gramStart"/>
      <w:r w:rsidRPr="00CE531B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gramEnd"/>
      <w:r w:rsidRPr="00CE531B">
        <w:rPr>
          <w:rFonts w:ascii="Times New Roman" w:hAnsi="Times New Roman" w:cs="Times New Roman"/>
          <w:sz w:val="28"/>
          <w:szCs w:val="28"/>
        </w:rPr>
        <w:t xml:space="preserve"> федерального округа (СКФО) привлек по итогам 2024 года при помощи МСП Банка, дочерней организации Корпорации МСП, около 13,8 млрд рублей на развитие предпринимательской деятельности. Это на 24% больше, чем по итогам 2023 года. Лидерами среди регионов по объему привлеченного финансирования стали Ставропольский Край (3,3 млрд рублей), Республика Дагестан (3,2 млрд рублей</w:t>
      </w:r>
      <w:proofErr w:type="gramStart"/>
      <w:r w:rsidRPr="00CE531B">
        <w:rPr>
          <w:rFonts w:ascii="Times New Roman" w:hAnsi="Times New Roman" w:cs="Times New Roman"/>
          <w:sz w:val="28"/>
          <w:szCs w:val="28"/>
        </w:rPr>
        <w:t>),  Кабардино</w:t>
      </w:r>
      <w:proofErr w:type="gramEnd"/>
      <w:r w:rsidRPr="00CE531B">
        <w:rPr>
          <w:rFonts w:ascii="Times New Roman" w:hAnsi="Times New Roman" w:cs="Times New Roman"/>
          <w:sz w:val="28"/>
          <w:szCs w:val="28"/>
        </w:rPr>
        <w:t>-Балкарская Республика (около 2,2 млрд рублей), Чеченская Республика (2 млрд рублей).</w:t>
      </w:r>
    </w:p>
    <w:p w:rsidR="00CE531B" w:rsidRPr="00CE531B" w:rsidRDefault="00CE531B" w:rsidP="00CE53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31B" w:rsidRPr="00CE531B" w:rsidRDefault="00CE531B" w:rsidP="00CE531B">
      <w:pPr>
        <w:jc w:val="both"/>
        <w:rPr>
          <w:rFonts w:ascii="Times New Roman" w:hAnsi="Times New Roman" w:cs="Times New Roman"/>
          <w:sz w:val="28"/>
          <w:szCs w:val="28"/>
        </w:rPr>
      </w:pPr>
      <w:r w:rsidRPr="00CE531B">
        <w:rPr>
          <w:rFonts w:ascii="Times New Roman" w:hAnsi="Times New Roman" w:cs="Times New Roman"/>
          <w:sz w:val="28"/>
          <w:szCs w:val="28"/>
        </w:rPr>
        <w:t>«В логике нового национального проекта «Эффективная и конкурентная экономика» меры поддержки бизнеса должны быть трансформированы в инструменты развития. МСП Банк участвует в реализации всех льготных программ кредитования МСП, при этом особое внимание будет уделяться бизнесу, чей вклад в развитие экономики региона станет наиболее ощутим», – пояснил генеральный директор Корпорации МСП, председатель наблюдательного совета МСП Банка Александр Исаевич.</w:t>
      </w:r>
    </w:p>
    <w:p w:rsidR="00CE531B" w:rsidRDefault="00CE531B" w:rsidP="00CE53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31B" w:rsidRPr="00CE531B" w:rsidRDefault="00CE531B" w:rsidP="00CE531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531B">
        <w:rPr>
          <w:rFonts w:ascii="Times New Roman" w:hAnsi="Times New Roman" w:cs="Times New Roman"/>
          <w:sz w:val="28"/>
          <w:szCs w:val="28"/>
        </w:rPr>
        <w:t xml:space="preserve">«Малый и средний бизнес – один из важнейших драйверов развития Северного Кавказа. Наша главная задача как института развития заключается в </w:t>
      </w:r>
      <w:proofErr w:type="spellStart"/>
      <w:r w:rsidRPr="00CE531B">
        <w:rPr>
          <w:rFonts w:ascii="Times New Roman" w:hAnsi="Times New Roman" w:cs="Times New Roman"/>
          <w:sz w:val="28"/>
          <w:szCs w:val="28"/>
        </w:rPr>
        <w:t>таргетированном</w:t>
      </w:r>
      <w:proofErr w:type="spellEnd"/>
      <w:r w:rsidRPr="00CE53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E531B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CE531B">
        <w:rPr>
          <w:rFonts w:ascii="Times New Roman" w:hAnsi="Times New Roman" w:cs="Times New Roman"/>
          <w:sz w:val="28"/>
          <w:szCs w:val="28"/>
        </w:rPr>
        <w:t xml:space="preserve"> предоставлении линейки кредитно-гарантийных продуктов предпринимателям СКФО, особенно тем, кто развивает бизнес в приоритетных отраслях экономики: промышленности, сельском хозяйстве, туризме, в сфере инноваций», – отметил председатель правления МСП Банка Иван </w:t>
      </w:r>
      <w:proofErr w:type="spellStart"/>
      <w:r w:rsidRPr="00CE531B">
        <w:rPr>
          <w:rFonts w:ascii="Times New Roman" w:hAnsi="Times New Roman" w:cs="Times New Roman"/>
          <w:sz w:val="28"/>
          <w:szCs w:val="28"/>
        </w:rPr>
        <w:t>Подберезняк</w:t>
      </w:r>
      <w:proofErr w:type="spellEnd"/>
      <w:r w:rsidRPr="00CE531B">
        <w:rPr>
          <w:rFonts w:ascii="Times New Roman" w:hAnsi="Times New Roman" w:cs="Times New Roman"/>
          <w:sz w:val="28"/>
          <w:szCs w:val="28"/>
        </w:rPr>
        <w:t>.</w:t>
      </w:r>
    </w:p>
    <w:p w:rsidR="00CE531B" w:rsidRPr="00CE531B" w:rsidRDefault="00CE531B" w:rsidP="00CE53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2C8E" w:rsidRDefault="00CE531B" w:rsidP="00CE531B">
      <w:pPr>
        <w:jc w:val="both"/>
        <w:rPr>
          <w:rFonts w:ascii="Times New Roman" w:hAnsi="Times New Roman" w:cs="Times New Roman"/>
          <w:sz w:val="28"/>
          <w:szCs w:val="28"/>
        </w:rPr>
      </w:pPr>
      <w:r w:rsidRPr="00CE531B">
        <w:rPr>
          <w:rFonts w:ascii="Times New Roman" w:hAnsi="Times New Roman" w:cs="Times New Roman"/>
          <w:sz w:val="28"/>
          <w:szCs w:val="28"/>
        </w:rPr>
        <w:t>Благодаря привлеченному в дочернем банке Корпорации МСП финансированию предприятие «</w:t>
      </w:r>
      <w:proofErr w:type="spellStart"/>
      <w:r w:rsidRPr="00CE531B">
        <w:rPr>
          <w:rFonts w:ascii="Times New Roman" w:hAnsi="Times New Roman" w:cs="Times New Roman"/>
          <w:sz w:val="28"/>
          <w:szCs w:val="28"/>
        </w:rPr>
        <w:t>Бумфа</w:t>
      </w:r>
      <w:proofErr w:type="spellEnd"/>
      <w:r w:rsidRPr="00CE531B">
        <w:rPr>
          <w:rFonts w:ascii="Times New Roman" w:hAnsi="Times New Roman" w:cs="Times New Roman"/>
          <w:sz w:val="28"/>
          <w:szCs w:val="28"/>
        </w:rPr>
        <w:t xml:space="preserve"> Групп» из Карачаево-Черкесии запустило новую линию производства гигиенических средств. Кредитная линия в размере 500 млн рублей была открыта предприятию на 3 года по льготной ставке по программе под</w:t>
      </w:r>
      <w:r>
        <w:rPr>
          <w:rFonts w:ascii="Times New Roman" w:hAnsi="Times New Roman" w:cs="Times New Roman"/>
          <w:sz w:val="28"/>
          <w:szCs w:val="28"/>
        </w:rPr>
        <w:t xml:space="preserve">держки высокотехнологичных МСП. </w:t>
      </w:r>
      <w:r w:rsidRPr="00CE531B">
        <w:rPr>
          <w:rFonts w:ascii="Times New Roman" w:hAnsi="Times New Roman" w:cs="Times New Roman"/>
          <w:sz w:val="28"/>
          <w:szCs w:val="28"/>
        </w:rPr>
        <w:t>В Республике Ингушетия при поддержке банка запустилось производство алюминиевых сплавов методом литья: проект «ЗАС РИАЛ». Кредит в размере 347 млн рублей был предоставлен по льготной ставке сроком на 10 лет. При этом общий бюджет проект</w:t>
      </w:r>
      <w:r>
        <w:rPr>
          <w:rFonts w:ascii="Times New Roman" w:hAnsi="Times New Roman" w:cs="Times New Roman"/>
          <w:sz w:val="28"/>
          <w:szCs w:val="28"/>
        </w:rPr>
        <w:t xml:space="preserve">а оценивается в 536 млн рублей. </w:t>
      </w:r>
      <w:r w:rsidRPr="00CE531B">
        <w:rPr>
          <w:rFonts w:ascii="Times New Roman" w:hAnsi="Times New Roman" w:cs="Times New Roman"/>
          <w:sz w:val="28"/>
          <w:szCs w:val="28"/>
        </w:rPr>
        <w:t xml:space="preserve">МСП Банк открыл кредитную линию в размере 80 млн рублей на 10 лет для модернизации </w:t>
      </w:r>
      <w:r w:rsidRPr="00CE531B">
        <w:rPr>
          <w:rFonts w:ascii="Times New Roman" w:hAnsi="Times New Roman" w:cs="Times New Roman"/>
          <w:sz w:val="28"/>
          <w:szCs w:val="28"/>
        </w:rPr>
        <w:lastRenderedPageBreak/>
        <w:t xml:space="preserve">гостиничного комплекса «Виктория Отель энд </w:t>
      </w:r>
      <w:proofErr w:type="spellStart"/>
      <w:r w:rsidRPr="00CE531B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Pr="00CE531B">
        <w:rPr>
          <w:rFonts w:ascii="Times New Roman" w:hAnsi="Times New Roman" w:cs="Times New Roman"/>
          <w:sz w:val="28"/>
          <w:szCs w:val="28"/>
        </w:rPr>
        <w:t xml:space="preserve">» в Республике Дагестан. Привлеченное финансирование планируется направить на строительство 4 модульных номерных корпусов и 3 отдельных модульных домов-студий. Также запланировано строительство СПА-центра и благоустройство территории (в том числе установление </w:t>
      </w:r>
      <w:proofErr w:type="spellStart"/>
      <w:r w:rsidRPr="00CE531B">
        <w:rPr>
          <w:rFonts w:ascii="Times New Roman" w:hAnsi="Times New Roman" w:cs="Times New Roman"/>
          <w:sz w:val="28"/>
          <w:szCs w:val="28"/>
        </w:rPr>
        <w:t>глэмпингов</w:t>
      </w:r>
      <w:proofErr w:type="spellEnd"/>
      <w:r w:rsidRPr="00CE531B">
        <w:rPr>
          <w:rFonts w:ascii="Times New Roman" w:hAnsi="Times New Roman" w:cs="Times New Roman"/>
          <w:sz w:val="28"/>
          <w:szCs w:val="28"/>
        </w:rPr>
        <w:t>, беседок).</w:t>
      </w:r>
    </w:p>
    <w:p w:rsidR="00CE531B" w:rsidRDefault="00CE531B" w:rsidP="00CE53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31B" w:rsidRPr="00CE531B" w:rsidRDefault="00CE531B" w:rsidP="00CE53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31B">
        <w:rPr>
          <w:rFonts w:ascii="Times New Roman" w:hAnsi="Times New Roman" w:cs="Times New Roman"/>
          <w:b/>
          <w:sz w:val="28"/>
          <w:szCs w:val="28"/>
        </w:rPr>
        <w:t>Корпорация МСП</w:t>
      </w:r>
    </w:p>
    <w:sectPr w:rsidR="00CE531B" w:rsidRPr="00CE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22"/>
    <w:rsid w:val="00052022"/>
    <w:rsid w:val="00072BC7"/>
    <w:rsid w:val="004E3A88"/>
    <w:rsid w:val="00C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07301-A3D1-49B5-B02F-B7642F4A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110134-1499</cp:lastModifiedBy>
  <cp:revision>3</cp:revision>
  <dcterms:created xsi:type="dcterms:W3CDTF">2025-02-04T12:25:00Z</dcterms:created>
  <dcterms:modified xsi:type="dcterms:W3CDTF">2025-02-04T12:26:00Z</dcterms:modified>
</cp:coreProperties>
</file>